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350D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35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0D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7334C8A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3350D5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350D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350D5">
        <w:rPr>
          <w:noProof/>
          <w:sz w:val="24"/>
          <w:szCs w:val="24"/>
        </w:rPr>
        <w:t>1075</w:t>
      </w:r>
      <w:r w:rsidR="00102979" w:rsidRPr="003350D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350D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350D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350D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350D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350D5">
        <w:rPr>
          <w:sz w:val="24"/>
          <w:szCs w:val="24"/>
        </w:rPr>
        <w:t xml:space="preserve"> </w:t>
      </w:r>
      <w:r w:rsidR="001964A6" w:rsidRPr="003350D5">
        <w:rPr>
          <w:noProof/>
          <w:sz w:val="24"/>
          <w:szCs w:val="24"/>
        </w:rPr>
        <w:t>50:19:0020101:7989</w:t>
      </w:r>
      <w:r w:rsidRPr="003350D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350D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350D5">
        <w:rPr>
          <w:sz w:val="24"/>
          <w:szCs w:val="24"/>
        </w:rPr>
        <w:t xml:space="preserve"> – «</w:t>
      </w:r>
      <w:r w:rsidR="00597746" w:rsidRPr="003350D5">
        <w:rPr>
          <w:noProof/>
          <w:sz w:val="24"/>
          <w:szCs w:val="24"/>
        </w:rPr>
        <w:t>Земли населенных пунктов</w:t>
      </w:r>
      <w:r w:rsidRPr="003350D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350D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350D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350D5">
        <w:rPr>
          <w:sz w:val="24"/>
          <w:szCs w:val="24"/>
        </w:rPr>
        <w:t xml:space="preserve"> – «</w:t>
      </w:r>
      <w:r w:rsidR="003E59E1" w:rsidRPr="003350D5">
        <w:rPr>
          <w:noProof/>
          <w:sz w:val="24"/>
          <w:szCs w:val="24"/>
        </w:rPr>
        <w:t>Для индивидуального жилищного строительства</w:t>
      </w:r>
      <w:r w:rsidRPr="003350D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350D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350D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350D5">
        <w:rPr>
          <w:sz w:val="24"/>
          <w:szCs w:val="24"/>
        </w:rPr>
        <w:t xml:space="preserve">: </w:t>
      </w:r>
      <w:r w:rsidR="00D1191C" w:rsidRPr="003350D5">
        <w:rPr>
          <w:noProof/>
          <w:sz w:val="24"/>
          <w:szCs w:val="24"/>
        </w:rPr>
        <w:t>Московская область, г Руза, рп Тучково, Российская Федерация, Рузский городской округ</w:t>
      </w:r>
      <w:r w:rsidR="00472CAA" w:rsidRPr="003350D5">
        <w:rPr>
          <w:sz w:val="24"/>
          <w:szCs w:val="24"/>
        </w:rPr>
        <w:t xml:space="preserve"> </w:t>
      </w:r>
      <w:r w:rsidRPr="003350D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350D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350D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350D5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25D54697" w14:textId="77777777" w:rsidR="003350D5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(**);</w:t>
      </w:r>
    </w:p>
    <w:p w14:paraId="411D5651" w14:textId="0201D19F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C36444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1E67970C" w14:textId="67CD1094" w:rsidR="003350D5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t>4.4.2. Использовать Земельный участок в соответствии с требованиями:</w:t>
      </w:r>
      <w:r w:rsidR="003350D5">
        <w:t xml:space="preserve"> </w:t>
      </w:r>
      <w:r w:rsidRPr="00A31FA7">
        <w:rPr>
          <w:noProof/>
        </w:rPr>
        <w:t>Водного кодекса Российской Федерации;</w:t>
      </w:r>
    </w:p>
    <w:p w14:paraId="44540EEA" w14:textId="77777777" w:rsidR="003350D5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</w:p>
    <w:p w14:paraId="686EE559" w14:textId="19ED6BFA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</w:t>
      </w:r>
      <w:r w:rsidR="003D6064" w:rsidRPr="00A31FA7">
        <w:lastRenderedPageBreak/>
        <w:t>электронного документа и подписывается Сторонами усиленной квалифицированной электронной подписью.</w:t>
      </w:r>
    </w:p>
    <w:p w14:paraId="7263A555" w14:textId="4101FB5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414494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350D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350D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350D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350D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0D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3350D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35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35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350D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350D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0D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335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350D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3350D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35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350D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94C926C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_______________________, код подразделения ___________________; ИНН ________________</w:t>
            </w:r>
          </w:p>
          <w:p w14:paraId="39FF9114" w14:textId="2999FA59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334B0DE0" w:rsidR="00673C27" w:rsidRPr="00A31FA7" w:rsidRDefault="006D5D19" w:rsidP="003350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3350D5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1075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3D54E671" w:rsidR="00AB503C" w:rsidRPr="00A31FA7" w:rsidRDefault="00104A86" w:rsidP="003350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350D5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D2267E0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3350D5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0D60737A" w:rsidR="003062AA" w:rsidRPr="00A31FA7" w:rsidRDefault="00104A86" w:rsidP="003350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4" w:name="_GoBack"/>
            <w:bookmarkEnd w:id="4"/>
            <w:r w:rsidR="003350D5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0D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04C616-B7C4-482F-81DF-F533026F7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9</Pages>
  <Words>3174</Words>
  <Characters>18096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2024-08-28T10:04:00Z</dcterms:modified>
</cp:coreProperties>
</file>